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55C" w:rsidRPr="00056DBB" w:rsidRDefault="00D4355C" w:rsidP="00D435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6DBB">
        <w:rPr>
          <w:rFonts w:ascii="Times New Roman" w:hAnsi="Times New Roman"/>
          <w:sz w:val="28"/>
          <w:szCs w:val="28"/>
        </w:rPr>
        <w:t xml:space="preserve">1. Определить вид канала передачи помех. Как передается помеха и как ее устранить? </w:t>
      </w:r>
    </w:p>
    <w:p w:rsidR="00D4355C" w:rsidRDefault="00D4355C" w:rsidP="00D4355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A96947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617927" cy="1537323"/>
            <wp:effectExtent l="19050" t="0" r="0" b="0"/>
            <wp:docPr id="1" name="Рисунок 1" descr="Связь через общее сопротивл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9" name="Picture 4" descr="Связь через общее сопротивление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b="545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927" cy="1537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355C" w:rsidRPr="00A96947" w:rsidRDefault="00D4355C" w:rsidP="00D4355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4355C" w:rsidRPr="001243EE" w:rsidRDefault="00D4355C" w:rsidP="00D4355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96947">
        <w:rPr>
          <w:rFonts w:ascii="Times New Roman" w:hAnsi="Times New Roman"/>
          <w:sz w:val="28"/>
          <w:szCs w:val="28"/>
        </w:rPr>
        <w:t xml:space="preserve">2. </w:t>
      </w:r>
      <w:r w:rsidRPr="001243EE">
        <w:rPr>
          <w:rFonts w:ascii="Times New Roman" w:hAnsi="Times New Roman"/>
          <w:sz w:val="28"/>
          <w:szCs w:val="28"/>
        </w:rPr>
        <w:t>Какие электрические устройства считаются совместимыми?</w:t>
      </w:r>
    </w:p>
    <w:p w:rsidR="00D4355C" w:rsidRPr="00A96947" w:rsidRDefault="00D4355C" w:rsidP="00D4355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4355C" w:rsidRDefault="00D4355C" w:rsidP="00D4355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К какому виду помех можно отнести: </w:t>
      </w:r>
    </w:p>
    <w:p w:rsidR="00D4355C" w:rsidRDefault="00D4355C" w:rsidP="00D4355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96947">
        <w:rPr>
          <w:rFonts w:ascii="Times New Roman" w:hAnsi="Times New Roman"/>
          <w:sz w:val="28"/>
          <w:szCs w:val="28"/>
        </w:rPr>
        <w:t xml:space="preserve">колебания напряжения электропитания; отклонения </w:t>
      </w:r>
      <w:r>
        <w:rPr>
          <w:rFonts w:ascii="Times New Roman" w:hAnsi="Times New Roman"/>
          <w:sz w:val="28"/>
          <w:szCs w:val="28"/>
        </w:rPr>
        <w:t>частоты</w:t>
      </w:r>
      <w:r w:rsidRPr="00A96947">
        <w:rPr>
          <w:rFonts w:ascii="Times New Roman" w:hAnsi="Times New Roman"/>
          <w:sz w:val="28"/>
          <w:szCs w:val="28"/>
        </w:rPr>
        <w:t xml:space="preserve"> в системах электроснабжения; устан</w:t>
      </w:r>
      <w:r>
        <w:rPr>
          <w:rFonts w:ascii="Times New Roman" w:hAnsi="Times New Roman"/>
          <w:sz w:val="28"/>
          <w:szCs w:val="28"/>
        </w:rPr>
        <w:t>овившиеся отклонения напряжения?</w:t>
      </w:r>
    </w:p>
    <w:p w:rsidR="00D4355C" w:rsidRDefault="00D4355C" w:rsidP="00D4355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4355C" w:rsidRDefault="00D4355C" w:rsidP="00D4355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proofErr w:type="gramStart"/>
      <w:r>
        <w:rPr>
          <w:rFonts w:ascii="Times New Roman" w:hAnsi="Times New Roman"/>
          <w:sz w:val="28"/>
          <w:szCs w:val="28"/>
        </w:rPr>
        <w:t xml:space="preserve"> О</w:t>
      </w:r>
      <w:proofErr w:type="gramEnd"/>
      <w:r>
        <w:rPr>
          <w:rFonts w:ascii="Times New Roman" w:hAnsi="Times New Roman"/>
          <w:sz w:val="28"/>
          <w:szCs w:val="28"/>
        </w:rPr>
        <w:t>бъяснить понятие «помехоустойчивость» технических средств.</w:t>
      </w:r>
    </w:p>
    <w:p w:rsidR="00D4355C" w:rsidRDefault="00D4355C" w:rsidP="00D4355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4355C" w:rsidRPr="00A96947" w:rsidRDefault="00D4355C" w:rsidP="00D4355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Для чего применяется у</w:t>
      </w:r>
      <w:r w:rsidRPr="00056DBB">
        <w:rPr>
          <w:rFonts w:ascii="Times New Roman" w:hAnsi="Times New Roman"/>
          <w:sz w:val="28"/>
          <w:szCs w:val="28"/>
        </w:rPr>
        <w:t xml:space="preserve">становка стабилизирующих конденсаторов или коммутационных стабилизаторов для узлов и модулей с </w:t>
      </w:r>
      <w:proofErr w:type="gramStart"/>
      <w:r w:rsidRPr="00056DBB">
        <w:rPr>
          <w:rFonts w:ascii="Times New Roman" w:hAnsi="Times New Roman"/>
          <w:sz w:val="28"/>
          <w:szCs w:val="28"/>
        </w:rPr>
        <w:t>быстрыми</w:t>
      </w:r>
      <w:proofErr w:type="gramEnd"/>
      <w:r w:rsidRPr="00056DBB">
        <w:rPr>
          <w:rFonts w:ascii="Times New Roman" w:hAnsi="Times New Roman"/>
          <w:sz w:val="28"/>
          <w:szCs w:val="28"/>
        </w:rPr>
        <w:t xml:space="preserve"> коммутационными процессами, где возможны резкие изменения тока.</w:t>
      </w:r>
    </w:p>
    <w:p w:rsidR="00A27928" w:rsidRDefault="00A27928"/>
    <w:sectPr w:rsidR="00A27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4355C"/>
    <w:rsid w:val="00A27928"/>
    <w:rsid w:val="00D435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3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35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2015-10-01T18:59:00Z</dcterms:created>
  <dcterms:modified xsi:type="dcterms:W3CDTF">2015-10-01T18:59:00Z</dcterms:modified>
</cp:coreProperties>
</file>